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8 (Self Audit Certificate)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[Supplier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ensure that this this annual certificate is completed and sent to the CCS Authorised Representative at the end of each Contract Year]</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Clause 6 (Record keeping and reporting) of the Framework Contract </w:t>
      </w:r>
      <w:r w:rsidDel="00000000" w:rsidR="00000000" w:rsidRPr="00000000">
        <w:rPr>
          <w:rFonts w:ascii="Arial" w:cs="Arial" w:eastAsia="Arial" w:hAnsi="Arial"/>
          <w:b w:val="1"/>
          <w:sz w:val="24"/>
          <w:szCs w:val="24"/>
          <w:rtl w:val="0"/>
        </w:rPr>
        <w:t xml:space="preserve">RM6074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entered into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Start Date dd/mm/yyyy] between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name] and CCS, we confirm the following:</w:t>
      </w:r>
    </w:p>
    <w:p w:rsidR="00000000" w:rsidDel="00000000" w:rsidP="00000000" w:rsidRDefault="00000000" w:rsidRPr="00000000" w14:paraId="00000004">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 </w:t>
        <w:tab/>
        <w:t xml:space="preserve">In our opinion based on the testing undertaken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Supplier name] is successfully identifying, recording and reporting on Framework Contract activity.</w:t>
      </w:r>
    </w:p>
    <w:p w:rsidR="00000000" w:rsidDel="00000000" w:rsidP="00000000" w:rsidRDefault="00000000" w:rsidRPr="00000000" w14:paraId="00000005">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 </w:t>
        <w:tab/>
      </w:r>
      <w:r w:rsidDel="00000000" w:rsidR="00000000" w:rsidRPr="00000000">
        <w:rPr>
          <w:rFonts w:ascii="Arial" w:cs="Arial" w:eastAsia="Arial" w:hAnsi="Arial"/>
          <w:b w:val="1"/>
          <w:sz w:val="24"/>
          <w:szCs w:val="24"/>
          <w:highlight w:val="yellow"/>
          <w:rtl w:val="0"/>
        </w:rPr>
        <w:t xml:space="preserve">[Supplier guidance:</w:t>
      </w:r>
      <w:r w:rsidDel="00000000" w:rsidR="00000000" w:rsidRPr="00000000">
        <w:rPr>
          <w:rFonts w:ascii="Arial" w:cs="Arial" w:eastAsia="Arial" w:hAnsi="Arial"/>
          <w:sz w:val="24"/>
          <w:szCs w:val="24"/>
          <w:rtl w:val="0"/>
        </w:rPr>
        <w:t xml:space="preserve"> You must select option 2(a) or 2(b) and delete as appropriate. For the avoidance of any doubt, option 2(a) applies only where the Supplier has had no Framework Contract activity in entirety since the Framework Start Date.]</w:t>
      </w:r>
    </w:p>
    <w:p w:rsidR="00000000" w:rsidDel="00000000" w:rsidP="00000000" w:rsidRDefault="00000000" w:rsidRPr="00000000" w14:paraId="00000006">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2(a). </w:t>
        <w:tab/>
        <w:t xml:space="preserve">We can confirm that there has been no Framework Contract activity for the Contract Year ending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dd/mm/yyyy]</w:t>
      </w:r>
      <w:r w:rsidDel="00000000" w:rsidR="00000000" w:rsidRPr="00000000">
        <w:rPr>
          <w:rFonts w:ascii="Arial" w:cs="Arial" w:eastAsia="Arial" w:hAnsi="Arial"/>
          <w:sz w:val="24"/>
          <w:szCs w:val="24"/>
          <w:rtl w:val="0"/>
        </w:rPr>
        <w:t xml:space="preserve"> and our audit verifies that there are no Orders or related invoices to be tested under the Framework Contract. This includes both newly awarded and ongoing/existing Framework Contract activity.</w:t>
      </w:r>
    </w:p>
    <w:p w:rsidR="00000000" w:rsidDel="00000000" w:rsidP="00000000" w:rsidRDefault="00000000" w:rsidRPr="00000000" w14:paraId="00000007">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2(b). </w:t>
        <w:tab/>
        <w:t xml:space="preserve">We have tested a sample of 50 or 15% (whichever is the lesser) of all Orders and related invoices during our audit for the Contract Year ending</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dd/mm/yyyy]</w:t>
      </w:r>
      <w:r w:rsidDel="00000000" w:rsidR="00000000" w:rsidRPr="00000000">
        <w:rPr>
          <w:rFonts w:ascii="Arial" w:cs="Arial" w:eastAsia="Arial" w:hAnsi="Arial"/>
          <w:sz w:val="24"/>
          <w:szCs w:val="24"/>
          <w:rtl w:val="0"/>
        </w:rPr>
        <w:t xml:space="preserve"> and confirm that they are correct and in accordance with the Framework Contract.</w:t>
      </w:r>
    </w:p>
    <w:p w:rsidR="00000000" w:rsidDel="00000000" w:rsidP="00000000" w:rsidRDefault="00000000" w:rsidRPr="00000000" w14:paraId="00000008">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 </w:t>
        <w:tab/>
        <w:t xml:space="preserve">We have tested a sample of 100 or 15% (whichever is the lesser) of Orders and related invoices:</w:t>
      </w:r>
    </w:p>
    <w:p w:rsidR="00000000" w:rsidDel="00000000" w:rsidP="00000000" w:rsidRDefault="00000000" w:rsidRPr="00000000" w14:paraId="00000009">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for the same or similar Deliverables</w:t>
      </w:r>
    </w:p>
    <w:p w:rsidR="00000000" w:rsidDel="00000000" w:rsidP="00000000" w:rsidRDefault="00000000" w:rsidRPr="00000000" w14:paraId="0000000A">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for the UK public sector</w:t>
      </w:r>
    </w:p>
    <w:p w:rsidR="00000000" w:rsidDel="00000000" w:rsidP="00000000" w:rsidRDefault="00000000" w:rsidRPr="00000000" w14:paraId="0000000B">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not supplied under the Framework Contract</w:t>
      </w:r>
    </w:p>
    <w:p w:rsidR="00000000" w:rsidDel="00000000" w:rsidP="00000000" w:rsidRDefault="00000000" w:rsidRPr="00000000" w14:paraId="0000000C">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during our audit for the Contract Year ending</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dd/mm/yyyy]</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D">
      <w:pPr>
        <w:spacing w:after="120" w:before="120" w:line="24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We confirm that the Orders and invoices have been procured under an appropriate and legitimate procurement route and could not have been procured under the Framework Contract.</w:t>
      </w:r>
    </w:p>
    <w:p w:rsidR="00000000" w:rsidDel="00000000" w:rsidP="00000000" w:rsidRDefault="00000000" w:rsidRPr="00000000" w14:paraId="0000000E">
      <w:pPr>
        <w:spacing w:after="120" w:before="12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 </w:t>
        <w:tab/>
        <w:t xml:space="preserve">We attach an audit report which details:</w:t>
      </w:r>
    </w:p>
    <w:p w:rsidR="00000000" w:rsidDel="00000000" w:rsidP="00000000" w:rsidRDefault="00000000" w:rsidRPr="00000000" w14:paraId="0000000F">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the methodology used for the audit</w:t>
      </w:r>
    </w:p>
    <w:p w:rsidR="00000000" w:rsidDel="00000000" w:rsidP="00000000" w:rsidRDefault="00000000" w:rsidRPr="00000000" w14:paraId="00000010">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the sampling techniques applied</w:t>
      </w:r>
    </w:p>
    <w:p w:rsidR="00000000" w:rsidDel="00000000" w:rsidP="00000000" w:rsidRDefault="00000000" w:rsidRPr="00000000" w14:paraId="00000011">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details of any issues identified </w:t>
      </w:r>
    </w:p>
    <w:p w:rsidR="00000000" w:rsidDel="00000000" w:rsidP="00000000" w:rsidRDefault="00000000" w:rsidRPr="00000000" w14:paraId="00000012">
      <w:pPr>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remedial action taken</w:t>
      </w:r>
    </w:p>
    <w:p w:rsidR="00000000" w:rsidDel="00000000" w:rsidP="00000000" w:rsidRDefault="00000000" w:rsidRPr="00000000" w14:paraId="00000013">
      <w:pPr>
        <w:spacing w:after="120" w:before="120" w:line="240" w:lineRule="auto"/>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120" w:before="120" w:line="240" w:lineRule="auto"/>
        <w:ind w:left="72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[Head of Internal Audit/ Finance Director/ External Audit firm - delete as appli</w:t>
      </w:r>
      <w:r w:rsidDel="00000000" w:rsidR="00000000" w:rsidRPr="00000000">
        <w:rPr>
          <w:rFonts w:ascii="Arial" w:cs="Arial" w:eastAsia="Arial" w:hAnsi="Arial"/>
          <w:b w:val="1"/>
          <w:sz w:val="24"/>
          <w:szCs w:val="24"/>
          <w:highlight w:val="yellow"/>
          <w:rtl w:val="0"/>
        </w:rPr>
        <w:t xml:space="preserve">cable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Qualification held by Signatory:............................................................</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12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12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8" w:footer="708"/>
          <w:pgNumType w:start="1"/>
          <w:cols w:equalWidth="0"/>
        </w:sect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12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sectPr>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8 (Self Audit Certificate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uiPriority w:val="99"/>
    <w:qFormat w:val="1"/>
    <w:p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1GuidanceChar" w:customStyle="1">
    <w:name w:val="GPS L1 Guidance Char"/>
    <w:basedOn w:val="DefaultParagraphFont"/>
    <w:link w:val="GPSL1Guidance"/>
    <w:locked w:val="1"/>
    <w:rPr>
      <w:rFonts w:ascii="Calibri" w:hAnsi="Calibri"/>
      <w:b w:val="1"/>
      <w:bCs w:val="1"/>
      <w:i w:val="1"/>
      <w:iCs w:val="1"/>
    </w:rPr>
  </w:style>
  <w:style w:type="paragraph" w:styleId="GPSL1Guidance" w:customStyle="1">
    <w:name w:val="GPS L1 Guidance"/>
    <w:basedOn w:val="Normal"/>
    <w:link w:val="GPSL1GuidanceChar"/>
    <w:pPr>
      <w:overflowPunct w:val="0"/>
      <w:autoSpaceDE w:val="0"/>
      <w:autoSpaceDN w:val="0"/>
      <w:spacing w:after="120" w:before="240" w:line="240" w:lineRule="auto"/>
      <w:ind w:left="426"/>
      <w:jc w:val="both"/>
    </w:pPr>
    <w:rPr>
      <w:rFonts w:cstheme="minorBidi" w:eastAsiaTheme="minorHAnsi"/>
      <w:b w:val="1"/>
      <w:bCs w:val="1"/>
      <w:i w:val="1"/>
      <w:iCs w:val="1"/>
    </w:rPr>
  </w:style>
  <w:style w:type="character" w:styleId="GPSL1indentChar" w:customStyle="1">
    <w:name w:val="GPS L1 indent Char"/>
    <w:basedOn w:val="DefaultParagraphFont"/>
    <w:link w:val="GPSL1indent"/>
    <w:locked w:val="1"/>
    <w:rPr>
      <w:rFonts w:ascii="Calibri" w:hAnsi="Calibri"/>
    </w:rPr>
  </w:style>
  <w:style w:type="paragraph" w:styleId="GPSL1indent" w:customStyle="1">
    <w:name w:val="GPS L1 indent"/>
    <w:basedOn w:val="Normal"/>
    <w:link w:val="GPSL1indentChar"/>
    <w:pPr>
      <w:overflowPunct w:val="0"/>
      <w:autoSpaceDE w:val="0"/>
      <w:autoSpaceDN w:val="0"/>
      <w:spacing w:after="240" w:line="240" w:lineRule="auto"/>
      <w:ind w:left="709"/>
      <w:jc w:val="both"/>
    </w:pPr>
    <w:rPr>
      <w:rFonts w:cstheme="minorBidi" w:eastAsiaTheme="minorHAnsi"/>
    </w:rPr>
  </w:style>
  <w:style w:type="character" w:styleId="GPSL2NumberedChar" w:customStyle="1">
    <w:name w:val="GPS L2 Numbered Char"/>
    <w:basedOn w:val="DefaultParagraphFont"/>
    <w:link w:val="GPSL2Numbered"/>
    <w:locked w:val="1"/>
    <w:rPr>
      <w:rFonts w:ascii="Calibri" w:hAnsi="Calibri"/>
      <w:lang w:eastAsia="zh-CN"/>
    </w:rPr>
  </w:style>
  <w:style w:type="paragraph" w:styleId="GPSL2Numbered" w:customStyle="1">
    <w:name w:val="GPS L2 Numbered"/>
    <w:basedOn w:val="Normal"/>
    <w:link w:val="GPSL2NumberedChar"/>
    <w:qFormat w:val="1"/>
    <w:pPr>
      <w:spacing w:after="120" w:before="120" w:line="240" w:lineRule="auto"/>
      <w:jc w:val="both"/>
    </w:pPr>
    <w:rPr>
      <w:rFonts w:cstheme="minorBidi" w:eastAsiaTheme="minorHAnsi"/>
      <w:lang w:eastAsia="zh-CN"/>
    </w:r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ListParagraph">
    <w:name w:val="List Paragraph"/>
    <w:basedOn w:val="Normal"/>
    <w:uiPriority w:val="34"/>
    <w:qFormat w:val="1"/>
    <w:rsid w:val="002D3A71"/>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4kq4oaAwPFcWU0DxlkNyB0eK+A==">AMUW2mXPo7HZ4eRrLnFjuLYoTCZ/27hhbGnn4VD2av3qEJCEv7f+Gi6LJ2yF3nPd+RTDpRgDL3kOMy/C2vyNRiKi2AYVXSS4KaWIwL/+sBehVPiRFRS6STlndj0vXTD3MsfpCuzsh6zc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2020-03-25T12:30:00Z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